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7D" w:rsidRPr="008D30DF" w:rsidRDefault="00862A05" w:rsidP="00055810">
      <w:pPr>
        <w:jc w:val="both"/>
        <w:rPr>
          <w:rFonts w:ascii="Times New Roman" w:hAnsi="Times New Roman" w:cs="Times New Roman"/>
          <w:sz w:val="24"/>
          <w:szCs w:val="24"/>
        </w:rPr>
      </w:pPr>
      <w:r w:rsidRPr="008D30DF">
        <w:rPr>
          <w:rFonts w:ascii="Times New Roman" w:hAnsi="Times New Roman" w:cs="Times New Roman"/>
          <w:sz w:val="24"/>
          <w:szCs w:val="24"/>
        </w:rPr>
        <w:t>Na podstawie art. 14 ustawy z dnia 11 lipca 2014 r. o petycjach (</w:t>
      </w:r>
      <w:r w:rsidR="00764134" w:rsidRPr="008D30DF">
        <w:rPr>
          <w:rFonts w:ascii="Times New Roman" w:hAnsi="Times New Roman" w:cs="Times New Roman"/>
          <w:sz w:val="24"/>
          <w:szCs w:val="24"/>
        </w:rPr>
        <w:t xml:space="preserve">tj. </w:t>
      </w:r>
      <w:r w:rsidRPr="008D30DF">
        <w:rPr>
          <w:rFonts w:ascii="Times New Roman" w:hAnsi="Times New Roman" w:cs="Times New Roman"/>
          <w:sz w:val="24"/>
          <w:szCs w:val="24"/>
        </w:rPr>
        <w:t xml:space="preserve">Dz. U. z 2018 r., poz. 870) </w:t>
      </w:r>
      <w:r w:rsidR="00C5659A">
        <w:rPr>
          <w:rFonts w:ascii="Times New Roman" w:hAnsi="Times New Roman" w:cs="Times New Roman"/>
          <w:sz w:val="24"/>
          <w:szCs w:val="24"/>
        </w:rPr>
        <w:t>Wójt Gminy Świecie nad Osą</w:t>
      </w:r>
      <w:r w:rsidR="008D30DF" w:rsidRPr="008D30DF">
        <w:rPr>
          <w:rFonts w:ascii="Times New Roman" w:hAnsi="Times New Roman" w:cs="Times New Roman"/>
          <w:sz w:val="24"/>
          <w:szCs w:val="24"/>
        </w:rPr>
        <w:t xml:space="preserve"> </w:t>
      </w:r>
      <w:r w:rsidR="002334C9" w:rsidRPr="008D30DF">
        <w:rPr>
          <w:rFonts w:ascii="Times New Roman" w:hAnsi="Times New Roman" w:cs="Times New Roman"/>
          <w:sz w:val="24"/>
          <w:szCs w:val="24"/>
        </w:rPr>
        <w:t>inform</w:t>
      </w:r>
      <w:r w:rsidR="00CB00F2" w:rsidRPr="008D30DF">
        <w:rPr>
          <w:rFonts w:ascii="Times New Roman" w:hAnsi="Times New Roman" w:cs="Times New Roman"/>
          <w:sz w:val="24"/>
          <w:szCs w:val="24"/>
        </w:rPr>
        <w:t xml:space="preserve">uje, że </w:t>
      </w:r>
      <w:r w:rsidR="00A2191A" w:rsidRPr="008D30DF">
        <w:rPr>
          <w:rFonts w:ascii="Times New Roman" w:hAnsi="Times New Roman" w:cs="Times New Roman"/>
          <w:sz w:val="24"/>
          <w:szCs w:val="24"/>
        </w:rPr>
        <w:t>w 2024 roku wpłynęła</w:t>
      </w:r>
      <w:r w:rsidR="00EE466D" w:rsidRPr="008D30DF">
        <w:rPr>
          <w:rFonts w:ascii="Times New Roman" w:hAnsi="Times New Roman" w:cs="Times New Roman"/>
          <w:sz w:val="24"/>
          <w:szCs w:val="24"/>
        </w:rPr>
        <w:t xml:space="preserve"> </w:t>
      </w:r>
      <w:r w:rsidR="00C5659A">
        <w:rPr>
          <w:rFonts w:ascii="Times New Roman" w:hAnsi="Times New Roman" w:cs="Times New Roman"/>
          <w:sz w:val="24"/>
          <w:szCs w:val="24"/>
        </w:rPr>
        <w:t>2</w:t>
      </w:r>
      <w:r w:rsidR="00EE466D" w:rsidRPr="008D30DF">
        <w:rPr>
          <w:rFonts w:ascii="Times New Roman" w:hAnsi="Times New Roman" w:cs="Times New Roman"/>
          <w:sz w:val="24"/>
          <w:szCs w:val="24"/>
        </w:rPr>
        <w:t xml:space="preserve"> spraw</w:t>
      </w:r>
      <w:r w:rsidR="00C5659A">
        <w:rPr>
          <w:rFonts w:ascii="Times New Roman" w:hAnsi="Times New Roman" w:cs="Times New Roman"/>
          <w:sz w:val="24"/>
          <w:szCs w:val="24"/>
        </w:rPr>
        <w:t>y</w:t>
      </w:r>
      <w:r w:rsidR="00EE466D" w:rsidRPr="008D30DF">
        <w:rPr>
          <w:rFonts w:ascii="Times New Roman" w:hAnsi="Times New Roman" w:cs="Times New Roman"/>
          <w:sz w:val="24"/>
          <w:szCs w:val="24"/>
        </w:rPr>
        <w:t xml:space="preserve"> określon</w:t>
      </w:r>
      <w:r w:rsidR="00A2191A" w:rsidRPr="008D30DF">
        <w:rPr>
          <w:rFonts w:ascii="Times New Roman" w:hAnsi="Times New Roman" w:cs="Times New Roman"/>
          <w:sz w:val="24"/>
          <w:szCs w:val="24"/>
        </w:rPr>
        <w:t>a</w:t>
      </w:r>
      <w:r w:rsidR="00EE466D" w:rsidRPr="008D30DF">
        <w:rPr>
          <w:rFonts w:ascii="Times New Roman" w:hAnsi="Times New Roman" w:cs="Times New Roman"/>
          <w:sz w:val="24"/>
          <w:szCs w:val="24"/>
        </w:rPr>
        <w:t xml:space="preserve"> </w:t>
      </w:r>
      <w:r w:rsidR="00A2191A" w:rsidRPr="008D30DF">
        <w:rPr>
          <w:rFonts w:ascii="Times New Roman" w:hAnsi="Times New Roman" w:cs="Times New Roman"/>
          <w:sz w:val="24"/>
          <w:szCs w:val="24"/>
        </w:rPr>
        <w:t>jako petycja:</w:t>
      </w:r>
    </w:p>
    <w:p w:rsidR="004B4CD2" w:rsidRDefault="00C5659A" w:rsidP="00C5659A">
      <w:pPr>
        <w:pStyle w:val="Akapitzlist"/>
        <w:numPr>
          <w:ilvl w:val="0"/>
          <w:numId w:val="3"/>
        </w:numPr>
        <w:jc w:val="both"/>
      </w:pPr>
      <w:proofErr w:type="spellStart"/>
      <w:r>
        <w:t>unktem</w:t>
      </w:r>
      <w:proofErr w:type="spellEnd"/>
      <w:r>
        <w:t xml:space="preserve"> wyjścia analizy dokonanej przez wnioskodawcę był zapis art. 241 KPA: “Przedmiotem wniosku mogą być w szczególności sprawy ulepszenia organizacji, wzmocnienia praworządności, usprawnienia pracy i zapobiegania nadużyciom, ochrony własności, lepszego zaspokajania potrzeb ludności.”</w:t>
      </w:r>
    </w:p>
    <w:p w:rsidR="00C5659A" w:rsidRDefault="00C5659A" w:rsidP="00C5659A">
      <w:pPr>
        <w:pStyle w:val="Akapitzlist"/>
        <w:numPr>
          <w:ilvl w:val="0"/>
          <w:numId w:val="3"/>
        </w:numPr>
        <w:jc w:val="both"/>
      </w:pPr>
      <w:r>
        <w:t xml:space="preserve">Petycja </w:t>
      </w:r>
      <w:r>
        <w:rPr>
          <w:rFonts w:ascii="Arial" w:hAnsi="Arial" w:cs="Arial"/>
          <w:color w:val="000000"/>
          <w:sz w:val="21"/>
          <w:szCs w:val="21"/>
        </w:rPr>
        <w:t>dotycz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ą</w:t>
      </w:r>
      <w:r>
        <w:rPr>
          <w:rFonts w:ascii="Arial" w:eastAsia="Times New Roman" w:hAnsi="Arial" w:cs="Arial"/>
          <w:color w:val="000000"/>
          <w:sz w:val="21"/>
          <w:szCs w:val="21"/>
        </w:rPr>
        <w:t>c</w:t>
      </w:r>
      <w:r>
        <w:rPr>
          <w:rFonts w:ascii="Arial" w:eastAsia="Times New Roman" w:hAnsi="Arial" w:cs="Times New Roman"/>
          <w:color w:val="000000"/>
          <w:sz w:val="21"/>
          <w:szCs w:val="21"/>
        </w:rPr>
        <w:t xml:space="preserve">ą </w:t>
      </w:r>
      <w:r>
        <w:rPr>
          <w:rFonts w:ascii="Arial" w:eastAsia="Times New Roman" w:hAnsi="Arial" w:cs="Arial"/>
          <w:color w:val="000000"/>
          <w:sz w:val="21"/>
          <w:szCs w:val="21"/>
        </w:rPr>
        <w:t>inicjowania dzia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ł</w:t>
      </w:r>
      <w:r>
        <w:rPr>
          <w:rFonts w:ascii="Arial" w:eastAsia="Times New Roman" w:hAnsi="Arial" w:cs="Arial"/>
          <w:color w:val="000000"/>
          <w:sz w:val="21"/>
          <w:szCs w:val="21"/>
        </w:rPr>
        <w:t>a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ń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zmierzaj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ą</w:t>
      </w:r>
      <w:r>
        <w:rPr>
          <w:rFonts w:ascii="Arial" w:eastAsia="Times New Roman" w:hAnsi="Arial" w:cs="Arial"/>
          <w:color w:val="000000"/>
          <w:sz w:val="21"/>
          <w:szCs w:val="21"/>
        </w:rPr>
        <w:t>cych do zwi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ę</w:t>
      </w:r>
      <w:r>
        <w:rPr>
          <w:rFonts w:ascii="Arial" w:eastAsia="Times New Roman" w:hAnsi="Arial" w:cs="Arial"/>
          <w:color w:val="000000"/>
          <w:sz w:val="21"/>
          <w:szCs w:val="21"/>
        </w:rPr>
        <w:t>kszenia efektywno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ś</w:t>
      </w:r>
      <w:r>
        <w:rPr>
          <w:rFonts w:ascii="Arial" w:eastAsia="Times New Roman" w:hAnsi="Arial" w:cs="Arial"/>
          <w:color w:val="000000"/>
          <w:sz w:val="21"/>
          <w:szCs w:val="21"/>
        </w:rPr>
        <w:t>ci i oszcz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ę</w:t>
      </w:r>
      <w:r>
        <w:rPr>
          <w:rFonts w:ascii="Arial" w:eastAsia="Times New Roman" w:hAnsi="Arial" w:cs="Arial"/>
          <w:color w:val="000000"/>
          <w:sz w:val="21"/>
          <w:szCs w:val="21"/>
        </w:rPr>
        <w:t>dno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ś</w:t>
      </w:r>
      <w:r>
        <w:rPr>
          <w:rFonts w:ascii="Arial" w:eastAsia="Times New Roman" w:hAnsi="Arial" w:cs="Arial"/>
          <w:color w:val="000000"/>
          <w:sz w:val="21"/>
          <w:szCs w:val="21"/>
        </w:rPr>
        <w:t>ci poprzez wprowadzenie nowoczesnych technologii automatyzacji w procesach administracyjnych gminy, uprzejmie informuj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ę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ż</w:t>
      </w:r>
      <w:r>
        <w:rPr>
          <w:rFonts w:ascii="Arial" w:eastAsia="Times New Roman" w:hAnsi="Arial" w:cs="Arial"/>
          <w:color w:val="000000"/>
          <w:sz w:val="21"/>
          <w:szCs w:val="21"/>
        </w:rPr>
        <w:t>e nie zamierzamy uczestniczy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ć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w programach dotycz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ą</w:t>
      </w:r>
      <w:r>
        <w:rPr>
          <w:rFonts w:ascii="Arial" w:eastAsia="Times New Roman" w:hAnsi="Arial" w:cs="Arial"/>
          <w:color w:val="000000"/>
          <w:sz w:val="21"/>
          <w:szCs w:val="21"/>
        </w:rPr>
        <w:t>cych pozyskania dotacji w wysoko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ś</w:t>
      </w:r>
      <w:r>
        <w:rPr>
          <w:rFonts w:ascii="Arial" w:eastAsia="Times New Roman" w:hAnsi="Arial" w:cs="Arial"/>
          <w:color w:val="000000"/>
          <w:sz w:val="21"/>
          <w:szCs w:val="21"/>
        </w:rPr>
        <w:t>ci 50 000 z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ł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od Polskiego Funduszu Rozwoju.</w:t>
      </w:r>
      <w:bookmarkStart w:id="0" w:name="_GoBack"/>
      <w:bookmarkEnd w:id="0"/>
    </w:p>
    <w:sectPr w:rsidR="00C5659A" w:rsidSect="00421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06374"/>
    <w:multiLevelType w:val="hybridMultilevel"/>
    <w:tmpl w:val="D430F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049D"/>
    <w:multiLevelType w:val="hybridMultilevel"/>
    <w:tmpl w:val="A080C550"/>
    <w:lvl w:ilvl="0" w:tplc="353A4A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374C6"/>
    <w:multiLevelType w:val="hybridMultilevel"/>
    <w:tmpl w:val="C1D2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12"/>
    <w:rsid w:val="00055810"/>
    <w:rsid w:val="00150B8C"/>
    <w:rsid w:val="002334C9"/>
    <w:rsid w:val="002A7055"/>
    <w:rsid w:val="00324CDE"/>
    <w:rsid w:val="00347B67"/>
    <w:rsid w:val="0042191C"/>
    <w:rsid w:val="004413C6"/>
    <w:rsid w:val="00477E29"/>
    <w:rsid w:val="004970D8"/>
    <w:rsid w:val="004B4CD2"/>
    <w:rsid w:val="00555AB0"/>
    <w:rsid w:val="006028E0"/>
    <w:rsid w:val="00612701"/>
    <w:rsid w:val="00764134"/>
    <w:rsid w:val="007B6C66"/>
    <w:rsid w:val="0081600D"/>
    <w:rsid w:val="00832105"/>
    <w:rsid w:val="0083535F"/>
    <w:rsid w:val="00862A05"/>
    <w:rsid w:val="008A0140"/>
    <w:rsid w:val="008B3A32"/>
    <w:rsid w:val="008D30DF"/>
    <w:rsid w:val="00982B7D"/>
    <w:rsid w:val="00A2191A"/>
    <w:rsid w:val="00A64650"/>
    <w:rsid w:val="00C5659A"/>
    <w:rsid w:val="00C56C5E"/>
    <w:rsid w:val="00C76412"/>
    <w:rsid w:val="00CB00F2"/>
    <w:rsid w:val="00CC3A98"/>
    <w:rsid w:val="00EA66F1"/>
    <w:rsid w:val="00EE466D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A7927-2EA4-41A8-9A85-98BB960F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A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Obuchowska</dc:creator>
  <cp:lastModifiedBy>marek lewandowski</cp:lastModifiedBy>
  <cp:revision>2</cp:revision>
  <cp:lastPrinted>2025-01-08T12:24:00Z</cp:lastPrinted>
  <dcterms:created xsi:type="dcterms:W3CDTF">2025-02-17T08:40:00Z</dcterms:created>
  <dcterms:modified xsi:type="dcterms:W3CDTF">2025-02-17T08:40:00Z</dcterms:modified>
</cp:coreProperties>
</file>